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C" w:rsidRPr="003A25BB" w:rsidRDefault="008C2499" w:rsidP="003A25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75pt;margin-top:233.25pt;width:342.75pt;height:190.5pt;flip:y;z-index:251658240" o:connectortype="straight"/>
        </w:pict>
      </w:r>
      <w:r w:rsidR="003A25BB" w:rsidRPr="003A25BB">
        <w:rPr>
          <w:b/>
          <w:sz w:val="28"/>
          <w:szCs w:val="28"/>
        </w:rPr>
        <w:t>Cooling Temperature Log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980"/>
        <w:gridCol w:w="990"/>
        <w:gridCol w:w="900"/>
        <w:gridCol w:w="990"/>
        <w:gridCol w:w="990"/>
        <w:gridCol w:w="990"/>
        <w:gridCol w:w="990"/>
        <w:gridCol w:w="990"/>
        <w:gridCol w:w="1980"/>
        <w:gridCol w:w="810"/>
        <w:gridCol w:w="828"/>
      </w:tblGrid>
      <w:tr w:rsidR="00BC492D" w:rsidTr="00BC492D">
        <w:tc>
          <w:tcPr>
            <w:tcW w:w="738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Date</w:t>
            </w:r>
          </w:p>
        </w:tc>
        <w:tc>
          <w:tcPr>
            <w:tcW w:w="198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Food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 when cooling began (≥135°F)</w:t>
            </w:r>
          </w:p>
        </w:tc>
        <w:tc>
          <w:tcPr>
            <w:tcW w:w="90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1 Hour Later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2 Hours Later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(≤70°F or discard)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3 Hours Later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4 Hours Later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5 Hours Later</w:t>
            </w:r>
          </w:p>
        </w:tc>
        <w:tc>
          <w:tcPr>
            <w:tcW w:w="99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Temp &amp; Time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6 Hours Later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(≤41°F or discard)</w:t>
            </w:r>
          </w:p>
        </w:tc>
        <w:tc>
          <w:tcPr>
            <w:tcW w:w="198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Corrective Action</w:t>
            </w:r>
          </w:p>
        </w:tc>
        <w:tc>
          <w:tcPr>
            <w:tcW w:w="810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Initial</w:t>
            </w:r>
          </w:p>
        </w:tc>
        <w:tc>
          <w:tcPr>
            <w:tcW w:w="828" w:type="dxa"/>
          </w:tcPr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PIC</w:t>
            </w:r>
          </w:p>
          <w:p w:rsidR="003A25BB" w:rsidRPr="00BC492D" w:rsidRDefault="003A25BB" w:rsidP="00BC492D">
            <w:pPr>
              <w:jc w:val="center"/>
              <w:rPr>
                <w:b/>
              </w:rPr>
            </w:pPr>
            <w:r w:rsidRPr="00BC492D">
              <w:rPr>
                <w:b/>
              </w:rPr>
              <w:t>Initial</w:t>
            </w:r>
          </w:p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8C2499">
            <w:r>
              <w:rPr>
                <w:noProof/>
              </w:rPr>
              <w:pict>
                <v:shape id="_x0000_s1038" type="#_x0000_t32" style="position:absolute;margin-left:92.85pt;margin-top:-.15pt;width:50.25pt;height:26.25pt;flip:y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92.85pt;margin-top:-.15pt;width:95.25pt;height:54pt;flip:y;z-index:2516674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4" type="#_x0000_t32" style="position:absolute;margin-left:92.85pt;margin-top:-.15pt;width:2in;height:83.25pt;flip:y;z-index:2516664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92.85pt;margin-top:-.15pt;width:193.5pt;height:108.75pt;flip:y;z-index:2516654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margin-left:92.85pt;margin-top:-.15pt;width:243pt;height:136.5pt;flip:y;z-index:2516643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1" type="#_x0000_t32" style="position:absolute;margin-left:92.85pt;margin-top:-.15pt;width:292.5pt;height:162.75pt;flip:y;z-index:2516633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92.85pt;margin-top:-.15pt;width:342.75pt;height:191.25pt;flip:y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92.85pt;margin-top:26.1pt;width:342.75pt;height:191.25pt;flip:y;z-index:251661312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8C2499">
            <w:r>
              <w:rPr>
                <w:noProof/>
              </w:rPr>
              <w:pict>
                <v:shape id="_x0000_s1028" type="#_x0000_t32" style="position:absolute;margin-left:92.85pt;margin-top:-.85pt;width:342.75pt;height:192.75pt;flip:y;z-index:251660288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8C2499">
            <w:r>
              <w:rPr>
                <w:noProof/>
              </w:rPr>
              <w:pict>
                <v:shape id="_x0000_s1027" type="#_x0000_t32" style="position:absolute;margin-left:92.85pt;margin-top:1.05pt;width:342.75pt;height:189pt;flip:y;z-index:251659264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8C2499">
            <w:r>
              <w:rPr>
                <w:noProof/>
              </w:rPr>
              <w:pict>
                <v:shape id="_x0000_s1042" type="#_x0000_t32" style="position:absolute;margin-left:-5.4pt;margin-top:-.4pt;width:292.5pt;height:162.75pt;flip:y;z-index:251671552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8C2499">
            <w:r>
              <w:rPr>
                <w:noProof/>
              </w:rPr>
              <w:pict>
                <v:shape id="_x0000_s1043" type="#_x0000_t32" style="position:absolute;margin-left:-5.4pt;margin-top:25.85pt;width:247.5pt;height:136.5pt;flip:y;z-index:251672576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8C2499">
            <w:r>
              <w:rPr>
                <w:noProof/>
              </w:rPr>
              <w:pict>
                <v:shape id="_x0000_s1044" type="#_x0000_t32" style="position:absolute;margin-left:43.35pt;margin-top:-.4pt;width:198.75pt;height:108pt;flip:y;z-index:251673600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8C2499">
            <w:r>
              <w:rPr>
                <w:noProof/>
              </w:rPr>
              <w:pict>
                <v:shape id="_x0000_s1045" type="#_x0000_t32" style="position:absolute;margin-left:43.35pt;margin-top:25.85pt;width:149.25pt;height:81.75pt;flip:y;z-index:251674624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8C2499">
            <w:r>
              <w:rPr>
                <w:noProof/>
              </w:rPr>
              <w:pict>
                <v:shape id="_x0000_s1040" type="#_x0000_t32" style="position:absolute;margin-left:43.35pt;margin-top:.4pt;width:99.75pt;height:52.5pt;flip:y;z-index:251670528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8C2499">
            <w:r>
              <w:rPr>
                <w:noProof/>
              </w:rPr>
              <w:pict>
                <v:shape id="_x0000_s1039" type="#_x0000_t32" style="position:absolute;margin-left:43.35pt;margin-top:25.9pt;width:50.25pt;height:27pt;flip:y;z-index:251669504;mso-position-horizontal-relative:text;mso-position-vertical-relative:text" o:connectortype="straight"/>
              </w:pict>
            </w:r>
          </w:p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  <w:tr w:rsidR="00BC492D" w:rsidTr="00BC492D">
        <w:tc>
          <w:tcPr>
            <w:tcW w:w="738" w:type="dxa"/>
          </w:tcPr>
          <w:p w:rsidR="003A25BB" w:rsidRDefault="003A25BB"/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0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990" w:type="dxa"/>
          </w:tcPr>
          <w:p w:rsidR="003A25BB" w:rsidRDefault="003A25BB"/>
        </w:tc>
        <w:tc>
          <w:tcPr>
            <w:tcW w:w="1980" w:type="dxa"/>
          </w:tcPr>
          <w:p w:rsidR="003A25BB" w:rsidRDefault="003A25BB"/>
        </w:tc>
        <w:tc>
          <w:tcPr>
            <w:tcW w:w="810" w:type="dxa"/>
          </w:tcPr>
          <w:p w:rsidR="003A25BB" w:rsidRDefault="003A25BB"/>
        </w:tc>
        <w:tc>
          <w:tcPr>
            <w:tcW w:w="828" w:type="dxa"/>
          </w:tcPr>
          <w:p w:rsidR="003A25BB" w:rsidRDefault="003A25BB"/>
        </w:tc>
      </w:tr>
    </w:tbl>
    <w:p w:rsidR="0098387E" w:rsidRDefault="0098387E">
      <w:r>
        <w:t>*Food must be cooled from 135°F to 70°F within 2 hours and from 70°F to 41°F within an additional 4 hours, for a total of 6 hours cooling. *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enfrian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tiempo</w:t>
      </w:r>
      <w:proofErr w:type="spellEnd"/>
      <w:r>
        <w:t xml:space="preserve">/temperature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ser </w:t>
      </w:r>
      <w:proofErr w:type="spellStart"/>
      <w:r>
        <w:t>descartado</w:t>
      </w:r>
      <w:proofErr w:type="spellEnd"/>
      <w:r>
        <w:t xml:space="preserve">. </w:t>
      </w:r>
    </w:p>
    <w:sectPr w:rsidR="0098387E" w:rsidSect="003A2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25BB"/>
    <w:rsid w:val="001C42F5"/>
    <w:rsid w:val="0037350D"/>
    <w:rsid w:val="003A25BB"/>
    <w:rsid w:val="008C2499"/>
    <w:rsid w:val="0097293C"/>
    <w:rsid w:val="0098387E"/>
    <w:rsid w:val="00B91B2C"/>
    <w:rsid w:val="00BC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8" type="connector" idref="#_x0000_s1040"/>
        <o:r id="V:Rule19" type="connector" idref="#_x0000_s1026"/>
        <o:r id="V:Rule20" type="connector" idref="#_x0000_s1042"/>
        <o:r id="V:Rule21" type="connector" idref="#_x0000_s1034"/>
        <o:r id="V:Rule22" type="connector" idref="#_x0000_s1028"/>
        <o:r id="V:Rule23" type="connector" idref="#_x0000_s1039"/>
        <o:r id="V:Rule24" type="connector" idref="#_x0000_s1027"/>
        <o:r id="V:Rule25" type="connector" idref="#_x0000_s1043"/>
        <o:r id="V:Rule26" type="connector" idref="#_x0000_s1030"/>
        <o:r id="V:Rule27" type="connector" idref="#_x0000_s1045"/>
        <o:r id="V:Rule28" type="connector" idref="#_x0000_s1031"/>
        <o:r id="V:Rule29" type="connector" idref="#_x0000_s1038"/>
        <o:r id="V:Rule30" type="connector" idref="#_x0000_s1029"/>
        <o:r id="V:Rule31" type="connector" idref="#_x0000_s1033"/>
        <o:r id="V:Rule32" type="connector" idref="#_x0000_s1032"/>
        <o:r id="V:Rule33" type="connector" idref="#_x0000_s1044"/>
        <o:r id="V:Rule3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6329E-BEDB-4469-A4E3-C80CE8F5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district2</dc:creator>
  <cp:lastModifiedBy>district2</cp:lastModifiedBy>
  <cp:revision>2</cp:revision>
  <dcterms:created xsi:type="dcterms:W3CDTF">2016-03-09T13:46:00Z</dcterms:created>
  <dcterms:modified xsi:type="dcterms:W3CDTF">2016-03-09T13:46:00Z</dcterms:modified>
</cp:coreProperties>
</file>